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Solar light</w:t>
      </w:r>
    </w:p>
    <w:p/>
    <w:p>
      <w:pPr/>
      <w:r>
        <w:rPr>
          <w:b w:val="1"/>
          <w:bCs w:val="1"/>
        </w:rPr>
        <w:t xml:space="preserve">XSolar L-S ONE</w:t>
      </w:r>
    </w:p>
    <w:p>
      <w:pPr/>
      <w:r>
        <w:rPr>
          <w:b w:val="1"/>
          <w:bCs w:val="1"/>
        </w:rPr>
        <w:t xml:space="preserve">white</w:t>
      </w:r>
    </w:p>
    <w:p/>
    <w:p>
      <w:pPr/>
      <w:r>
        <w:rPr/>
        <w:t xml:space="preserve">Dimensions (L x W x H): 187 x 189 x 298 mm;With lamp: Yes, STEINEL LED system;With motion detector: Yes;Manufacturer's Warranty: 3 years;Settings via: Potentiometers;Version: white;PU1, EAN: 4007841081997;Application, place: Outdoors;Application, room: outdoors, courtyard &amp; driveway, all round the building, terrace / balcony, front door;Colour: white;Installation site: wall;Impact resistance: IK03;IP-rating: IP44;Protection class: III;Ambient temperature: from -20 up to 40 °C;Housing material: Plastic;Cover material: PC structured;Power supply, detail: Solar supply, no mains power required, Lithium-iron-phosphate rechargeable battery 2000 mAh;Mounting height max.: 2,00 m;Sneak-by guard: Yes;Capability of masking out individual segments: No;Reach, radial: r = 2 m (5 m²);Reach, tangential: r = 8 m (78 m²);Luminous flux total product: 150 lm;Measured luminos flux (360°): 150 lm;Colour temperature: 3000 K;Colour Rendering Index: 80-89;Lamp: LED cannot be replaced;LED life expectancy (max. °C): 50000 h;Drop in luminous flux in accordance with LM80: L70B10;LED cooling system: Passive Thermo Control;Soft light start: No;Functions: Motions sensor;Twilight setting: 2 lx;Time setting: 10 sec – 0,5 min;Basic light level function: Yes;Basic light level function time: all night;Basic light level function in per cent: 3 %;Basic light level function percentage, from: 3 %;Basic light level function percentage, up to: 3 %;Output: 1,2 W;Battery charge: ab 0°;Akku-Funktion: ab - 20;Detection angle: 140 °;Product category: Solar light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081997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XSolar L-S ONE white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2026-05-12T01:00:18+02:00</dcterms:created>
  <dcterms:modified xsi:type="dcterms:W3CDTF">2026-05-12T01:00:18+02:00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